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3F" w:rsidRDefault="003D773F"/>
    <w:p w:rsidR="00E114F5" w:rsidRPr="000524D9" w:rsidRDefault="00E114F5" w:rsidP="00E114F5">
      <w:pPr>
        <w:pStyle w:val="2"/>
        <w:shd w:val="clear" w:color="auto" w:fill="auto"/>
        <w:spacing w:before="0" w:after="236" w:line="240" w:lineRule="auto"/>
        <w:ind w:left="20" w:right="20" w:firstLine="0"/>
        <w:jc w:val="center"/>
        <w:rPr>
          <w:b/>
          <w:sz w:val="24"/>
          <w:szCs w:val="24"/>
        </w:rPr>
      </w:pPr>
      <w:r w:rsidRPr="000524D9">
        <w:rPr>
          <w:b/>
          <w:sz w:val="24"/>
          <w:szCs w:val="24"/>
        </w:rPr>
        <w:t>План деятельности по введению молодого специалиста в профессию педагога: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0"/>
        <w:gridCol w:w="5460"/>
        <w:gridCol w:w="7376"/>
      </w:tblGrid>
      <w:tr w:rsidR="00E114F5" w:rsidTr="0063098B">
        <w:trPr>
          <w:trHeight w:val="537"/>
        </w:trPr>
        <w:tc>
          <w:tcPr>
            <w:tcW w:w="1880" w:type="dxa"/>
          </w:tcPr>
          <w:p w:rsidR="00E114F5" w:rsidRDefault="00E114F5" w:rsidP="0063098B">
            <w:pPr>
              <w:pStyle w:val="TableParagraph"/>
              <w:spacing w:line="265" w:lineRule="exact"/>
              <w:ind w:left="538" w:right="5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5460" w:type="dxa"/>
          </w:tcPr>
          <w:p w:rsidR="00E114F5" w:rsidRDefault="00E114F5" w:rsidP="0063098B">
            <w:pPr>
              <w:pStyle w:val="TableParagraph"/>
              <w:spacing w:line="265" w:lineRule="exact"/>
              <w:ind w:left="173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376" w:type="dxa"/>
          </w:tcPr>
          <w:p w:rsidR="00E114F5" w:rsidRDefault="00E114F5" w:rsidP="0063098B">
            <w:pPr>
              <w:pStyle w:val="TableParagraph"/>
              <w:spacing w:line="262" w:lineRule="exact"/>
              <w:ind w:left="2733" w:right="2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</w:p>
          <w:p w:rsidR="00E114F5" w:rsidRDefault="00E114F5" w:rsidP="0063098B">
            <w:pPr>
              <w:pStyle w:val="TableParagraph"/>
              <w:spacing w:line="256" w:lineRule="exact"/>
              <w:ind w:left="2733" w:right="2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</w:tr>
      <w:tr w:rsidR="00E114F5" w:rsidTr="0063098B">
        <w:trPr>
          <w:trHeight w:val="1379"/>
        </w:trPr>
        <w:tc>
          <w:tcPr>
            <w:tcW w:w="1880" w:type="dxa"/>
            <w:vMerge w:val="restart"/>
          </w:tcPr>
          <w:p w:rsidR="00E114F5" w:rsidRDefault="00E114F5" w:rsidP="0063098B">
            <w:pPr>
              <w:pStyle w:val="TableParagraph"/>
              <w:spacing w:before="5"/>
              <w:ind w:left="0"/>
            </w:pPr>
          </w:p>
          <w:p w:rsidR="00E114F5" w:rsidRPr="008E5262" w:rsidRDefault="00E114F5" w:rsidP="0063098B">
            <w:pPr>
              <w:pStyle w:val="TableParagraph"/>
              <w:ind w:left="4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5460" w:type="dxa"/>
          </w:tcPr>
          <w:p w:rsidR="00E114F5" w:rsidRPr="000524D9" w:rsidRDefault="00E114F5" w:rsidP="0063098B">
            <w:pPr>
              <w:pStyle w:val="TableParagraph"/>
              <w:ind w:left="112" w:right="789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1.Знакомство с нормативно - правовой базо</w:t>
            </w:r>
            <w:r>
              <w:rPr>
                <w:sz w:val="24"/>
                <w:lang w:val="ru-RU"/>
              </w:rPr>
              <w:t xml:space="preserve">й учреждения </w:t>
            </w:r>
          </w:p>
        </w:tc>
        <w:tc>
          <w:tcPr>
            <w:tcW w:w="7376" w:type="dxa"/>
          </w:tcPr>
          <w:p w:rsidR="00E114F5" w:rsidRPr="000524D9" w:rsidRDefault="00E114F5" w:rsidP="0063098B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Изучение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документов:</w:t>
            </w:r>
          </w:p>
          <w:p w:rsidR="00E114F5" w:rsidRPr="000524D9" w:rsidRDefault="00E114F5" w:rsidP="0063098B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-Закон о</w:t>
            </w:r>
            <w:r w:rsidRPr="000524D9">
              <w:rPr>
                <w:sz w:val="24"/>
                <w:lang w:val="ru-RU"/>
              </w:rPr>
              <w:t>б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образовании.</w:t>
            </w:r>
          </w:p>
          <w:p w:rsidR="00E114F5" w:rsidRDefault="00E114F5" w:rsidP="00E114F5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Конвенция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ребенка</w:t>
            </w:r>
            <w:proofErr w:type="spellEnd"/>
            <w:r>
              <w:rPr>
                <w:sz w:val="24"/>
              </w:rPr>
              <w:t>.</w:t>
            </w:r>
          </w:p>
          <w:p w:rsidR="00E114F5" w:rsidRDefault="00E114F5" w:rsidP="00E114F5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E114F5" w:rsidRDefault="00E114F5" w:rsidP="00E114F5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Типовое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</w:rPr>
              <w:t>положение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ДОУ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114F5" w:rsidTr="0063098B">
        <w:trPr>
          <w:trHeight w:val="551"/>
        </w:trPr>
        <w:tc>
          <w:tcPr>
            <w:tcW w:w="1880" w:type="dxa"/>
            <w:vMerge/>
          </w:tcPr>
          <w:p w:rsidR="00E114F5" w:rsidRDefault="00E114F5" w:rsidP="0063098B">
            <w:pPr>
              <w:rPr>
                <w:sz w:val="2"/>
                <w:szCs w:val="2"/>
              </w:rPr>
            </w:pPr>
          </w:p>
        </w:tc>
        <w:tc>
          <w:tcPr>
            <w:tcW w:w="5460" w:type="dxa"/>
          </w:tcPr>
          <w:p w:rsidR="00E114F5" w:rsidRDefault="00E114F5" w:rsidP="0063098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2.Мониторингдетскогоразвития.</w:t>
            </w:r>
          </w:p>
        </w:tc>
        <w:tc>
          <w:tcPr>
            <w:tcW w:w="7376" w:type="dxa"/>
          </w:tcPr>
          <w:p w:rsidR="00E114F5" w:rsidRPr="000524D9" w:rsidRDefault="00E114F5" w:rsidP="0063098B">
            <w:pPr>
              <w:pStyle w:val="TableParagraph"/>
              <w:spacing w:line="228" w:lineRule="auto"/>
              <w:ind w:right="1050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Изучение видов мониторинга, форм его проведения, подбор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диагностического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материала.</w:t>
            </w:r>
          </w:p>
        </w:tc>
      </w:tr>
      <w:tr w:rsidR="00E114F5" w:rsidTr="0063098B">
        <w:trPr>
          <w:trHeight w:val="533"/>
        </w:trPr>
        <w:tc>
          <w:tcPr>
            <w:tcW w:w="1880" w:type="dxa"/>
            <w:vMerge/>
          </w:tcPr>
          <w:p w:rsidR="00E114F5" w:rsidRPr="000524D9" w:rsidRDefault="00E114F5" w:rsidP="0063098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60" w:type="dxa"/>
          </w:tcPr>
          <w:p w:rsidR="00E114F5" w:rsidRPr="000524D9" w:rsidRDefault="00E114F5" w:rsidP="0063098B">
            <w:pPr>
              <w:pStyle w:val="TableParagraph"/>
              <w:spacing w:line="262" w:lineRule="exact"/>
              <w:ind w:left="112" w:right="861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 xml:space="preserve">3. Помощь в планировании </w:t>
            </w:r>
            <w:proofErr w:type="spellStart"/>
            <w:r w:rsidRPr="000524D9">
              <w:rPr>
                <w:sz w:val="24"/>
                <w:lang w:val="ru-RU"/>
              </w:rPr>
              <w:t>воспитательно</w:t>
            </w:r>
            <w:proofErr w:type="spellEnd"/>
            <w:r w:rsidRPr="000524D9">
              <w:rPr>
                <w:sz w:val="24"/>
                <w:lang w:val="ru-RU"/>
              </w:rPr>
              <w:t xml:space="preserve"> </w:t>
            </w:r>
            <w:proofErr w:type="gramStart"/>
            <w:r w:rsidRPr="000524D9">
              <w:rPr>
                <w:sz w:val="24"/>
                <w:lang w:val="ru-RU"/>
              </w:rPr>
              <w:t>–о</w:t>
            </w:r>
            <w:proofErr w:type="gramEnd"/>
            <w:r w:rsidRPr="000524D9">
              <w:rPr>
                <w:sz w:val="24"/>
                <w:lang w:val="ru-RU"/>
              </w:rPr>
              <w:t>бразовательного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процесса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ДОУ</w:t>
            </w:r>
          </w:p>
        </w:tc>
        <w:tc>
          <w:tcPr>
            <w:tcW w:w="7376" w:type="dxa"/>
          </w:tcPr>
          <w:p w:rsidR="00E114F5" w:rsidRPr="000524D9" w:rsidRDefault="00E114F5" w:rsidP="0063098B">
            <w:pPr>
              <w:pStyle w:val="TableParagraph"/>
              <w:spacing w:line="262" w:lineRule="exact"/>
              <w:ind w:left="175" w:hanging="60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Изучениевсехвидовпланировани</w:t>
            </w:r>
            <w:proofErr w:type="gramStart"/>
            <w:r w:rsidRPr="000524D9">
              <w:rPr>
                <w:sz w:val="24"/>
                <w:lang w:val="ru-RU"/>
              </w:rPr>
              <w:t>я(</w:t>
            </w:r>
            <w:proofErr w:type="gramEnd"/>
            <w:r w:rsidRPr="000524D9">
              <w:rPr>
                <w:sz w:val="24"/>
                <w:lang w:val="ru-RU"/>
              </w:rPr>
              <w:t>перспективного,ежедневного),подборпедагогическойлитературы.</w:t>
            </w:r>
          </w:p>
        </w:tc>
      </w:tr>
      <w:tr w:rsidR="00E114F5" w:rsidTr="0063098B">
        <w:trPr>
          <w:trHeight w:val="553"/>
        </w:trPr>
        <w:tc>
          <w:tcPr>
            <w:tcW w:w="1880" w:type="dxa"/>
            <w:vMerge/>
          </w:tcPr>
          <w:p w:rsidR="00E114F5" w:rsidRPr="000524D9" w:rsidRDefault="00E114F5" w:rsidP="0063098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60" w:type="dxa"/>
          </w:tcPr>
          <w:p w:rsidR="00E114F5" w:rsidRDefault="00E114F5" w:rsidP="0063098B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4. Проведение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7376" w:type="dxa"/>
          </w:tcPr>
          <w:p w:rsidR="00E114F5" w:rsidRPr="000524D9" w:rsidRDefault="00E114F5" w:rsidP="0063098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Обсуждение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возможных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тем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родительского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собрания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начало</w:t>
            </w:r>
          </w:p>
          <w:p w:rsidR="00E114F5" w:rsidRPr="000524D9" w:rsidRDefault="00E114F5" w:rsidP="0063098B">
            <w:pPr>
              <w:pStyle w:val="TableParagraph"/>
              <w:spacing w:line="268" w:lineRule="exact"/>
              <w:ind w:right="533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учебного года, просмотр и участие молодого специалиста в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подготовке.</w:t>
            </w:r>
          </w:p>
        </w:tc>
      </w:tr>
      <w:tr w:rsidR="00E114F5" w:rsidTr="0063098B">
        <w:trPr>
          <w:trHeight w:val="553"/>
        </w:trPr>
        <w:tc>
          <w:tcPr>
            <w:tcW w:w="1880" w:type="dxa"/>
            <w:vMerge/>
          </w:tcPr>
          <w:p w:rsidR="00E114F5" w:rsidRPr="000524D9" w:rsidRDefault="00E114F5" w:rsidP="0063098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60" w:type="dxa"/>
          </w:tcPr>
          <w:p w:rsidR="00E114F5" w:rsidRPr="000524D9" w:rsidRDefault="00E114F5" w:rsidP="0063098B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 xml:space="preserve"> 5. Подготовка конспекта к открытому занятию.</w:t>
            </w:r>
          </w:p>
        </w:tc>
        <w:tc>
          <w:tcPr>
            <w:tcW w:w="7376" w:type="dxa"/>
          </w:tcPr>
          <w:p w:rsidR="00E114F5" w:rsidRPr="000524D9" w:rsidRDefault="00E114F5" w:rsidP="0063098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Написание конспекта к открытому занятию, знакомство со структурой конспекта, соответствие возрасту.</w:t>
            </w:r>
          </w:p>
        </w:tc>
      </w:tr>
      <w:tr w:rsidR="00E114F5" w:rsidTr="0063098B">
        <w:trPr>
          <w:trHeight w:val="551"/>
        </w:trPr>
        <w:tc>
          <w:tcPr>
            <w:tcW w:w="1880" w:type="dxa"/>
            <w:vMerge w:val="restart"/>
          </w:tcPr>
          <w:p w:rsidR="00E114F5" w:rsidRPr="000524D9" w:rsidRDefault="00E114F5" w:rsidP="0063098B">
            <w:pPr>
              <w:pStyle w:val="TableParagraph"/>
              <w:spacing w:before="7"/>
              <w:ind w:left="0"/>
              <w:rPr>
                <w:lang w:val="ru-RU"/>
              </w:rPr>
            </w:pPr>
          </w:p>
          <w:p w:rsidR="00E114F5" w:rsidRDefault="00E114F5" w:rsidP="0063098B">
            <w:pPr>
              <w:pStyle w:val="TableParagraph"/>
              <w:ind w:left="506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5460" w:type="dxa"/>
          </w:tcPr>
          <w:p w:rsidR="00E114F5" w:rsidRDefault="00E114F5" w:rsidP="0063098B">
            <w:pPr>
              <w:pStyle w:val="TableParagraph"/>
              <w:spacing w:line="266" w:lineRule="exact"/>
              <w:ind w:left="112" w:right="198"/>
              <w:rPr>
                <w:sz w:val="24"/>
              </w:rPr>
            </w:pPr>
            <w:r>
              <w:rPr>
                <w:sz w:val="24"/>
              </w:rPr>
              <w:t>1.Проведение открытого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76" w:type="dxa"/>
          </w:tcPr>
          <w:p w:rsidR="00E114F5" w:rsidRPr="000524D9" w:rsidRDefault="00E114F5" w:rsidP="0063098B">
            <w:pPr>
              <w:pStyle w:val="TableParagraph"/>
              <w:spacing w:before="3" w:line="228" w:lineRule="auto"/>
              <w:ind w:right="79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Участие в подготовке открытого занятия, просмотр и обратная связь.</w:t>
            </w:r>
          </w:p>
        </w:tc>
      </w:tr>
      <w:tr w:rsidR="00E114F5" w:rsidTr="0063098B">
        <w:trPr>
          <w:trHeight w:val="597"/>
        </w:trPr>
        <w:tc>
          <w:tcPr>
            <w:tcW w:w="1880" w:type="dxa"/>
            <w:vMerge/>
            <w:tcBorders>
              <w:top w:val="nil"/>
            </w:tcBorders>
          </w:tcPr>
          <w:p w:rsidR="00E114F5" w:rsidRPr="000524D9" w:rsidRDefault="00E114F5" w:rsidP="0063098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60" w:type="dxa"/>
          </w:tcPr>
          <w:p w:rsidR="00E114F5" w:rsidRPr="000524D9" w:rsidRDefault="00E114F5" w:rsidP="0063098B">
            <w:pPr>
              <w:pStyle w:val="TableParagraph"/>
              <w:spacing w:line="235" w:lineRule="auto"/>
              <w:ind w:left="112" w:right="744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3 Виды и организация режимных моментов в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детском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саду.</w:t>
            </w:r>
          </w:p>
        </w:tc>
        <w:tc>
          <w:tcPr>
            <w:tcW w:w="7376" w:type="dxa"/>
          </w:tcPr>
          <w:p w:rsidR="00E114F5" w:rsidRPr="000524D9" w:rsidRDefault="00E114F5" w:rsidP="0063098B">
            <w:pPr>
              <w:pStyle w:val="TableParagraph"/>
              <w:spacing w:line="230" w:lineRule="auto"/>
              <w:ind w:right="404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Просмотрмолодымспециалистомрежимныхмоментов</w:t>
            </w:r>
            <w:proofErr w:type="gramStart"/>
            <w:r w:rsidRPr="000524D9">
              <w:rPr>
                <w:sz w:val="24"/>
                <w:lang w:val="ru-RU"/>
              </w:rPr>
              <w:t>,о</w:t>
            </w:r>
            <w:proofErr w:type="gramEnd"/>
            <w:r w:rsidRPr="000524D9">
              <w:rPr>
                <w:sz w:val="24"/>
                <w:lang w:val="ru-RU"/>
              </w:rPr>
              <w:t>тветынавопросымолодого специалиста.</w:t>
            </w:r>
          </w:p>
        </w:tc>
      </w:tr>
      <w:tr w:rsidR="00E114F5" w:rsidTr="0063098B">
        <w:trPr>
          <w:trHeight w:val="551"/>
        </w:trPr>
        <w:tc>
          <w:tcPr>
            <w:tcW w:w="1880" w:type="dxa"/>
            <w:vMerge/>
            <w:tcBorders>
              <w:top w:val="nil"/>
            </w:tcBorders>
          </w:tcPr>
          <w:p w:rsidR="00E114F5" w:rsidRPr="000524D9" w:rsidRDefault="00E114F5" w:rsidP="0063098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60" w:type="dxa"/>
          </w:tcPr>
          <w:p w:rsidR="00E114F5" w:rsidRPr="000524D9" w:rsidRDefault="00E114F5" w:rsidP="0063098B">
            <w:pPr>
              <w:pStyle w:val="TableParagraph"/>
              <w:spacing w:line="265" w:lineRule="exact"/>
              <w:ind w:left="112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4.Методикапроведенияпраздниковвдетскомсаду.</w:t>
            </w:r>
          </w:p>
        </w:tc>
        <w:tc>
          <w:tcPr>
            <w:tcW w:w="7376" w:type="dxa"/>
          </w:tcPr>
          <w:p w:rsidR="00E114F5" w:rsidRPr="000524D9" w:rsidRDefault="00E114F5" w:rsidP="0063098B">
            <w:pPr>
              <w:pStyle w:val="TableParagraph"/>
              <w:spacing w:line="230" w:lineRule="auto"/>
              <w:ind w:right="132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Участие в подготовке к осеннему празднику, просмотр мероприятия,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обсуждение.</w:t>
            </w:r>
          </w:p>
        </w:tc>
      </w:tr>
      <w:tr w:rsidR="00E114F5" w:rsidTr="0063098B">
        <w:trPr>
          <w:trHeight w:val="602"/>
        </w:trPr>
        <w:tc>
          <w:tcPr>
            <w:tcW w:w="1880" w:type="dxa"/>
            <w:vMerge w:val="restart"/>
          </w:tcPr>
          <w:p w:rsidR="00E114F5" w:rsidRPr="000524D9" w:rsidRDefault="00E114F5" w:rsidP="0063098B">
            <w:pPr>
              <w:pStyle w:val="TableParagraph"/>
              <w:spacing w:before="7"/>
              <w:ind w:left="0"/>
              <w:rPr>
                <w:lang w:val="ru-RU"/>
              </w:rPr>
            </w:pPr>
          </w:p>
          <w:p w:rsidR="00E114F5" w:rsidRDefault="00E114F5" w:rsidP="0063098B">
            <w:pPr>
              <w:pStyle w:val="TableParagraph"/>
              <w:ind w:left="554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5460" w:type="dxa"/>
          </w:tcPr>
          <w:p w:rsidR="00E114F5" w:rsidRDefault="00E114F5" w:rsidP="0063098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3.Проектнаядеятельностьдошкольников.</w:t>
            </w:r>
          </w:p>
        </w:tc>
        <w:tc>
          <w:tcPr>
            <w:tcW w:w="7376" w:type="dxa"/>
          </w:tcPr>
          <w:p w:rsidR="00E114F5" w:rsidRPr="000524D9" w:rsidRDefault="00E114F5" w:rsidP="0063098B">
            <w:pPr>
              <w:pStyle w:val="TableParagraph"/>
              <w:ind w:right="525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Подготовка проекта совместного с родителями, помощь в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выборе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форм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 xml:space="preserve"> методов работы</w:t>
            </w:r>
          </w:p>
        </w:tc>
      </w:tr>
      <w:tr w:rsidR="00E114F5" w:rsidTr="0063098B">
        <w:trPr>
          <w:trHeight w:val="801"/>
        </w:trPr>
        <w:tc>
          <w:tcPr>
            <w:tcW w:w="1880" w:type="dxa"/>
            <w:vMerge/>
            <w:tcBorders>
              <w:top w:val="nil"/>
            </w:tcBorders>
          </w:tcPr>
          <w:p w:rsidR="00E114F5" w:rsidRPr="000524D9" w:rsidRDefault="00E114F5" w:rsidP="0063098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60" w:type="dxa"/>
          </w:tcPr>
          <w:p w:rsidR="00E114F5" w:rsidRPr="000524D9" w:rsidRDefault="00E114F5" w:rsidP="0063098B">
            <w:pPr>
              <w:pStyle w:val="TableParagraph"/>
              <w:spacing w:line="230" w:lineRule="auto"/>
              <w:ind w:left="112" w:right="100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2.Формы работы по физическому развитию детей и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укреплению здоровья.</w:t>
            </w:r>
          </w:p>
        </w:tc>
        <w:tc>
          <w:tcPr>
            <w:tcW w:w="7376" w:type="dxa"/>
          </w:tcPr>
          <w:p w:rsidR="00E114F5" w:rsidRPr="000524D9" w:rsidRDefault="00E114F5" w:rsidP="0063098B">
            <w:pPr>
              <w:pStyle w:val="TableParagraph"/>
              <w:spacing w:line="232" w:lineRule="auto"/>
              <w:ind w:right="560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Консультация, посещение наставником физкультурного занятия,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анализ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деятельности молодого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специалиста,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подбор</w:t>
            </w:r>
          </w:p>
          <w:p w:rsidR="00E114F5" w:rsidRDefault="00E114F5" w:rsidP="0063098B">
            <w:pPr>
              <w:pStyle w:val="TableParagraph"/>
              <w:spacing w:line="250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литературы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E114F5" w:rsidTr="0063098B">
        <w:trPr>
          <w:trHeight w:val="549"/>
        </w:trPr>
        <w:tc>
          <w:tcPr>
            <w:tcW w:w="1880" w:type="dxa"/>
            <w:vMerge/>
            <w:tcBorders>
              <w:top w:val="nil"/>
            </w:tcBorders>
          </w:tcPr>
          <w:p w:rsidR="00E114F5" w:rsidRDefault="00E114F5" w:rsidP="0063098B">
            <w:pPr>
              <w:rPr>
                <w:sz w:val="2"/>
                <w:szCs w:val="2"/>
              </w:rPr>
            </w:pPr>
          </w:p>
        </w:tc>
        <w:tc>
          <w:tcPr>
            <w:tcW w:w="5460" w:type="dxa"/>
          </w:tcPr>
          <w:p w:rsidR="00E114F5" w:rsidRPr="000524D9" w:rsidRDefault="00E114F5" w:rsidP="0063098B">
            <w:pPr>
              <w:pStyle w:val="TableParagraph"/>
              <w:spacing w:before="1" w:line="228" w:lineRule="auto"/>
              <w:ind w:left="112" w:right="162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3.Конфликтныеситуациимеждудетьмииспособыихустранения.</w:t>
            </w:r>
          </w:p>
        </w:tc>
        <w:tc>
          <w:tcPr>
            <w:tcW w:w="7376" w:type="dxa"/>
          </w:tcPr>
          <w:p w:rsidR="00E114F5" w:rsidRPr="000524D9" w:rsidRDefault="00E114F5" w:rsidP="0063098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Обсуждение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конкретных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примеров,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советы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наставника.</w:t>
            </w:r>
          </w:p>
        </w:tc>
      </w:tr>
      <w:tr w:rsidR="00E114F5" w:rsidTr="0063098B">
        <w:trPr>
          <w:trHeight w:val="599"/>
        </w:trPr>
        <w:tc>
          <w:tcPr>
            <w:tcW w:w="1880" w:type="dxa"/>
            <w:vMerge w:val="restart"/>
          </w:tcPr>
          <w:p w:rsidR="00E114F5" w:rsidRPr="000524D9" w:rsidRDefault="00E114F5" w:rsidP="0063098B">
            <w:pPr>
              <w:pStyle w:val="TableParagraph"/>
              <w:spacing w:before="7"/>
              <w:ind w:left="0"/>
              <w:rPr>
                <w:lang w:val="ru-RU"/>
              </w:rPr>
            </w:pPr>
          </w:p>
          <w:p w:rsidR="00E114F5" w:rsidRDefault="00E114F5" w:rsidP="0063098B">
            <w:pPr>
              <w:pStyle w:val="TableParagraph"/>
              <w:ind w:left="506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5460" w:type="dxa"/>
          </w:tcPr>
          <w:p w:rsidR="00E114F5" w:rsidRDefault="00E114F5" w:rsidP="0063098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1.Организацияобразовательной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7376" w:type="dxa"/>
          </w:tcPr>
          <w:p w:rsidR="00E114F5" w:rsidRPr="000524D9" w:rsidRDefault="00E114F5" w:rsidP="0063098B">
            <w:pPr>
              <w:pStyle w:val="TableParagraph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Просмотрмолодымспециалистоморганизованнойдеятельности</w:t>
            </w:r>
            <w:proofErr w:type="gramStart"/>
            <w:r w:rsidRPr="000524D9">
              <w:rPr>
                <w:sz w:val="24"/>
                <w:lang w:val="ru-RU"/>
              </w:rPr>
              <w:t>,о</w:t>
            </w:r>
            <w:proofErr w:type="gramEnd"/>
            <w:r w:rsidRPr="000524D9">
              <w:rPr>
                <w:sz w:val="24"/>
                <w:lang w:val="ru-RU"/>
              </w:rPr>
              <w:t>бсуждениезадач,технологийирезультативности.</w:t>
            </w:r>
          </w:p>
        </w:tc>
      </w:tr>
      <w:tr w:rsidR="00E114F5" w:rsidTr="0063098B">
        <w:trPr>
          <w:trHeight w:val="853"/>
        </w:trPr>
        <w:tc>
          <w:tcPr>
            <w:tcW w:w="1880" w:type="dxa"/>
            <w:vMerge/>
            <w:tcBorders>
              <w:top w:val="nil"/>
            </w:tcBorders>
          </w:tcPr>
          <w:p w:rsidR="00E114F5" w:rsidRPr="000524D9" w:rsidRDefault="00E114F5" w:rsidP="0063098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60" w:type="dxa"/>
          </w:tcPr>
          <w:p w:rsidR="00E114F5" w:rsidRPr="000524D9" w:rsidRDefault="00E114F5" w:rsidP="0063098B">
            <w:pPr>
              <w:pStyle w:val="TableParagraph"/>
              <w:ind w:left="112" w:right="112"/>
              <w:jc w:val="both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 xml:space="preserve">2. </w:t>
            </w:r>
            <w:proofErr w:type="gramStart"/>
            <w:r w:rsidRPr="000524D9">
              <w:rPr>
                <w:sz w:val="24"/>
                <w:lang w:val="ru-RU"/>
              </w:rPr>
              <w:t>Формы взаимодействия с семьей, (консультации,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мастер – классы, досуги, викторины, дни открытых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дверей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и т.д.).</w:t>
            </w:r>
            <w:proofErr w:type="gramEnd"/>
          </w:p>
        </w:tc>
        <w:tc>
          <w:tcPr>
            <w:tcW w:w="7376" w:type="dxa"/>
          </w:tcPr>
          <w:p w:rsidR="00E114F5" w:rsidRPr="000524D9" w:rsidRDefault="00E114F5" w:rsidP="0063098B">
            <w:pPr>
              <w:pStyle w:val="TableParagraph"/>
              <w:ind w:right="1005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Консультация</w:t>
            </w:r>
            <w:proofErr w:type="gramStart"/>
            <w:r w:rsidRPr="000524D9">
              <w:rPr>
                <w:sz w:val="24"/>
                <w:lang w:val="ru-RU"/>
              </w:rPr>
              <w:t>,п</w:t>
            </w:r>
            <w:proofErr w:type="gramEnd"/>
            <w:r w:rsidRPr="000524D9">
              <w:rPr>
                <w:sz w:val="24"/>
                <w:lang w:val="ru-RU"/>
              </w:rPr>
              <w:t>одборлитературыдляизучения,совместноепланированиеработы с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родителями.</w:t>
            </w:r>
          </w:p>
        </w:tc>
      </w:tr>
      <w:tr w:rsidR="00E114F5" w:rsidTr="0063098B">
        <w:trPr>
          <w:trHeight w:val="558"/>
        </w:trPr>
        <w:tc>
          <w:tcPr>
            <w:tcW w:w="1880" w:type="dxa"/>
            <w:vMerge w:val="restart"/>
          </w:tcPr>
          <w:p w:rsidR="00E114F5" w:rsidRPr="000524D9" w:rsidRDefault="00E114F5" w:rsidP="0063098B">
            <w:pPr>
              <w:pStyle w:val="TableParagraph"/>
              <w:spacing w:before="5"/>
              <w:ind w:left="0"/>
              <w:rPr>
                <w:lang w:val="ru-RU"/>
              </w:rPr>
            </w:pPr>
          </w:p>
          <w:p w:rsidR="00E114F5" w:rsidRDefault="00E114F5" w:rsidP="0063098B">
            <w:pPr>
              <w:pStyle w:val="TableParagraph"/>
              <w:ind w:left="541" w:right="5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5460" w:type="dxa"/>
          </w:tcPr>
          <w:p w:rsidR="00E114F5" w:rsidRPr="000524D9" w:rsidRDefault="00E114F5" w:rsidP="0063098B">
            <w:pPr>
              <w:pStyle w:val="TableParagraph"/>
              <w:spacing w:line="235" w:lineRule="auto"/>
              <w:ind w:left="112" w:right="959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1.Роль сюжетно – ролевой игры в развитии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дошкольников.</w:t>
            </w:r>
          </w:p>
        </w:tc>
        <w:tc>
          <w:tcPr>
            <w:tcW w:w="7376" w:type="dxa"/>
          </w:tcPr>
          <w:p w:rsidR="00E114F5" w:rsidRPr="000524D9" w:rsidRDefault="00E114F5" w:rsidP="0063098B">
            <w:pPr>
              <w:pStyle w:val="TableParagraph"/>
              <w:spacing w:line="235" w:lineRule="auto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Консультация</w:t>
            </w:r>
            <w:proofErr w:type="gramStart"/>
            <w:r w:rsidRPr="000524D9">
              <w:rPr>
                <w:sz w:val="24"/>
                <w:lang w:val="ru-RU"/>
              </w:rPr>
              <w:t>,п</w:t>
            </w:r>
            <w:proofErr w:type="gramEnd"/>
            <w:r w:rsidRPr="000524D9">
              <w:rPr>
                <w:sz w:val="24"/>
                <w:lang w:val="ru-RU"/>
              </w:rPr>
              <w:t>росмотрпроведениясюжетнойигрынаставником,обсуждение.</w:t>
            </w:r>
          </w:p>
        </w:tc>
      </w:tr>
      <w:tr w:rsidR="00E114F5" w:rsidTr="0063098B">
        <w:trPr>
          <w:trHeight w:val="561"/>
        </w:trPr>
        <w:tc>
          <w:tcPr>
            <w:tcW w:w="1880" w:type="dxa"/>
            <w:vMerge/>
          </w:tcPr>
          <w:p w:rsidR="00E114F5" w:rsidRPr="000524D9" w:rsidRDefault="00E114F5" w:rsidP="0063098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460" w:type="dxa"/>
          </w:tcPr>
          <w:p w:rsidR="00E114F5" w:rsidRPr="000524D9" w:rsidRDefault="00E114F5" w:rsidP="0063098B">
            <w:pPr>
              <w:pStyle w:val="TableParagraph"/>
              <w:spacing w:line="237" w:lineRule="auto"/>
              <w:ind w:left="112" w:right="1084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2.Использование различных технологий в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образовательной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деятельности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детей.</w:t>
            </w:r>
          </w:p>
        </w:tc>
        <w:tc>
          <w:tcPr>
            <w:tcW w:w="7376" w:type="dxa"/>
          </w:tcPr>
          <w:p w:rsidR="00E114F5" w:rsidRPr="000524D9" w:rsidRDefault="00E114F5" w:rsidP="0063098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Консультация,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советы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целесообразности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их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использования.</w:t>
            </w:r>
          </w:p>
        </w:tc>
      </w:tr>
      <w:tr w:rsidR="00E114F5" w:rsidTr="0063098B">
        <w:trPr>
          <w:trHeight w:val="556"/>
        </w:trPr>
        <w:tc>
          <w:tcPr>
            <w:tcW w:w="1880" w:type="dxa"/>
            <w:vMerge w:val="restart"/>
          </w:tcPr>
          <w:p w:rsidR="00E114F5" w:rsidRPr="000524D9" w:rsidRDefault="00E114F5" w:rsidP="0063098B">
            <w:pPr>
              <w:pStyle w:val="TableParagraph"/>
              <w:spacing w:before="7"/>
              <w:ind w:left="0"/>
              <w:rPr>
                <w:lang w:val="ru-RU"/>
              </w:rPr>
            </w:pPr>
          </w:p>
          <w:p w:rsidR="00E114F5" w:rsidRPr="00174335" w:rsidRDefault="00E114F5" w:rsidP="0063098B">
            <w:pPr>
              <w:pStyle w:val="TableParagraph"/>
              <w:ind w:left="494"/>
              <w:rPr>
                <w:sz w:val="24"/>
                <w:lang w:val="ru-RU"/>
              </w:rPr>
            </w:pPr>
            <w:r>
              <w:rPr>
                <w:sz w:val="24"/>
              </w:rPr>
              <w:t>феврал</w:t>
            </w:r>
            <w:proofErr w:type="spellStart"/>
            <w:r>
              <w:rPr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5460" w:type="dxa"/>
          </w:tcPr>
          <w:p w:rsidR="00E114F5" w:rsidRPr="000524D9" w:rsidRDefault="00E114F5" w:rsidP="0063098B">
            <w:pPr>
              <w:pStyle w:val="TableParagraph"/>
              <w:spacing w:line="232" w:lineRule="auto"/>
              <w:ind w:left="112" w:right="531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1.ИзучениеивнедрениездоровьесберегающихтехнологийвДОУ</w:t>
            </w:r>
          </w:p>
        </w:tc>
        <w:tc>
          <w:tcPr>
            <w:tcW w:w="7376" w:type="dxa"/>
          </w:tcPr>
          <w:p w:rsidR="00E114F5" w:rsidRPr="000524D9" w:rsidRDefault="00E114F5" w:rsidP="0063098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Изучение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опыта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коллег,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изготовление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оборудования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0524D9">
              <w:rPr>
                <w:sz w:val="24"/>
                <w:lang w:val="ru-RU"/>
              </w:rPr>
              <w:t>для</w:t>
            </w:r>
            <w:proofErr w:type="gramEnd"/>
          </w:p>
          <w:p w:rsidR="00E114F5" w:rsidRPr="000524D9" w:rsidRDefault="00E114F5" w:rsidP="0063098B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Физкультурного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уголка,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составление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картотеки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гимнастики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после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сна</w:t>
            </w:r>
          </w:p>
        </w:tc>
      </w:tr>
      <w:tr w:rsidR="00E114F5" w:rsidTr="0063098B">
        <w:trPr>
          <w:trHeight w:val="599"/>
        </w:trPr>
        <w:tc>
          <w:tcPr>
            <w:tcW w:w="1880" w:type="dxa"/>
            <w:vMerge/>
            <w:tcBorders>
              <w:top w:val="nil"/>
            </w:tcBorders>
          </w:tcPr>
          <w:p w:rsidR="00E114F5" w:rsidRPr="000524D9" w:rsidRDefault="00E114F5" w:rsidP="0063098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60" w:type="dxa"/>
          </w:tcPr>
          <w:p w:rsidR="00E114F5" w:rsidRPr="000524D9" w:rsidRDefault="00E114F5" w:rsidP="0063098B">
            <w:pPr>
              <w:pStyle w:val="TableParagraph"/>
              <w:spacing w:line="232" w:lineRule="auto"/>
              <w:ind w:left="112" w:right="917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2. Организация и проведение прогулки (все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составляющие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части)</w:t>
            </w:r>
          </w:p>
        </w:tc>
        <w:tc>
          <w:tcPr>
            <w:tcW w:w="7376" w:type="dxa"/>
          </w:tcPr>
          <w:p w:rsidR="00E114F5" w:rsidRPr="000524D9" w:rsidRDefault="00E114F5" w:rsidP="0063098B">
            <w:pPr>
              <w:pStyle w:val="TableParagraph"/>
              <w:spacing w:line="228" w:lineRule="auto"/>
              <w:ind w:right="1155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Посещение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прогулок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наставника,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и</w:t>
            </w:r>
            <w:r w:rsidRPr="000524D9">
              <w:rPr>
                <w:sz w:val="24"/>
                <w:lang w:val="ru-RU"/>
              </w:rPr>
              <w:t>зучение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методической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литературы</w:t>
            </w:r>
          </w:p>
        </w:tc>
      </w:tr>
      <w:tr w:rsidR="00E114F5" w:rsidTr="0063098B">
        <w:trPr>
          <w:trHeight w:val="643"/>
        </w:trPr>
        <w:tc>
          <w:tcPr>
            <w:tcW w:w="1880" w:type="dxa"/>
            <w:vMerge/>
            <w:tcBorders>
              <w:top w:val="nil"/>
            </w:tcBorders>
          </w:tcPr>
          <w:p w:rsidR="00E114F5" w:rsidRPr="000524D9" w:rsidRDefault="00E114F5" w:rsidP="0063098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60" w:type="dxa"/>
          </w:tcPr>
          <w:p w:rsidR="00E114F5" w:rsidRPr="000524D9" w:rsidRDefault="00E114F5" w:rsidP="0063098B">
            <w:pPr>
              <w:pStyle w:val="TableParagraph"/>
              <w:ind w:left="112" w:right="848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4.Привлечение родителей к мероприятиям в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детском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саду.</w:t>
            </w:r>
          </w:p>
        </w:tc>
        <w:tc>
          <w:tcPr>
            <w:tcW w:w="7376" w:type="dxa"/>
          </w:tcPr>
          <w:p w:rsidR="00E114F5" w:rsidRPr="000524D9" w:rsidRDefault="00E114F5" w:rsidP="0063098B">
            <w:pPr>
              <w:pStyle w:val="TableParagraph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ОрганизоватьпраздниккДнюЗащитникаОтечества</w:t>
            </w:r>
            <w:proofErr w:type="gramStart"/>
            <w:r w:rsidRPr="000524D9">
              <w:rPr>
                <w:sz w:val="24"/>
                <w:lang w:val="ru-RU"/>
              </w:rPr>
              <w:t>,с</w:t>
            </w:r>
            <w:proofErr w:type="gramEnd"/>
            <w:r w:rsidRPr="000524D9">
              <w:rPr>
                <w:sz w:val="24"/>
                <w:lang w:val="ru-RU"/>
              </w:rPr>
              <w:t>овместнообсудитьплан, помощь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проведении.</w:t>
            </w:r>
          </w:p>
        </w:tc>
      </w:tr>
      <w:tr w:rsidR="00E114F5" w:rsidTr="0063098B">
        <w:trPr>
          <w:trHeight w:val="827"/>
        </w:trPr>
        <w:tc>
          <w:tcPr>
            <w:tcW w:w="1880" w:type="dxa"/>
            <w:vMerge w:val="restart"/>
          </w:tcPr>
          <w:p w:rsidR="00E114F5" w:rsidRPr="000524D9" w:rsidRDefault="00E114F5" w:rsidP="0063098B">
            <w:pPr>
              <w:pStyle w:val="TableParagraph"/>
              <w:spacing w:before="9"/>
              <w:ind w:left="0"/>
              <w:rPr>
                <w:lang w:val="ru-RU"/>
              </w:rPr>
            </w:pPr>
          </w:p>
          <w:p w:rsidR="00E114F5" w:rsidRDefault="00E114F5" w:rsidP="0063098B">
            <w:pPr>
              <w:pStyle w:val="TableParagraph"/>
              <w:spacing w:before="1"/>
              <w:ind w:left="541" w:right="53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460" w:type="dxa"/>
          </w:tcPr>
          <w:p w:rsidR="00E114F5" w:rsidRDefault="00E114F5" w:rsidP="0063098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1.Речевоеразвитиедетей</w:t>
            </w:r>
          </w:p>
        </w:tc>
        <w:tc>
          <w:tcPr>
            <w:tcW w:w="7376" w:type="dxa"/>
          </w:tcPr>
          <w:p w:rsidR="00E114F5" w:rsidRPr="000524D9" w:rsidRDefault="00E114F5" w:rsidP="0063098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Советы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использованию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различных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видов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0524D9">
              <w:rPr>
                <w:sz w:val="24"/>
                <w:lang w:val="ru-RU"/>
              </w:rPr>
              <w:t>по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речевому</w:t>
            </w:r>
          </w:p>
          <w:p w:rsidR="00E114F5" w:rsidRPr="000524D9" w:rsidRDefault="00E114F5" w:rsidP="0063098B">
            <w:pPr>
              <w:pStyle w:val="TableParagraph"/>
              <w:spacing w:before="1" w:line="268" w:lineRule="exact"/>
              <w:ind w:right="257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развитию (беседы, игры, режимные моменты, и т.д.), познакомить с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картотекой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речевых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игр.</w:t>
            </w:r>
          </w:p>
        </w:tc>
      </w:tr>
      <w:tr w:rsidR="00E114F5" w:rsidTr="0063098B">
        <w:trPr>
          <w:trHeight w:val="599"/>
        </w:trPr>
        <w:tc>
          <w:tcPr>
            <w:tcW w:w="1880" w:type="dxa"/>
            <w:vMerge/>
            <w:tcBorders>
              <w:top w:val="nil"/>
            </w:tcBorders>
          </w:tcPr>
          <w:p w:rsidR="00E114F5" w:rsidRPr="000524D9" w:rsidRDefault="00E114F5" w:rsidP="0063098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60" w:type="dxa"/>
          </w:tcPr>
          <w:p w:rsidR="00E114F5" w:rsidRPr="000524D9" w:rsidRDefault="00E114F5" w:rsidP="0063098B">
            <w:pPr>
              <w:pStyle w:val="TableParagraph"/>
              <w:spacing w:line="235" w:lineRule="auto"/>
              <w:ind w:left="112" w:right="1306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2.Выступлениенапедагогическомсовете (консультация)</w:t>
            </w:r>
          </w:p>
        </w:tc>
        <w:tc>
          <w:tcPr>
            <w:tcW w:w="7376" w:type="dxa"/>
          </w:tcPr>
          <w:p w:rsidR="00E114F5" w:rsidRDefault="00E114F5" w:rsidP="0063098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Помощь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подготовке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выступления</w:t>
            </w:r>
            <w:proofErr w:type="spellEnd"/>
          </w:p>
        </w:tc>
      </w:tr>
      <w:tr w:rsidR="00E114F5" w:rsidTr="0063098B">
        <w:trPr>
          <w:trHeight w:val="551"/>
        </w:trPr>
        <w:tc>
          <w:tcPr>
            <w:tcW w:w="1880" w:type="dxa"/>
            <w:vMerge/>
            <w:tcBorders>
              <w:top w:val="nil"/>
            </w:tcBorders>
          </w:tcPr>
          <w:p w:rsidR="00E114F5" w:rsidRDefault="00E114F5" w:rsidP="0063098B">
            <w:pPr>
              <w:rPr>
                <w:sz w:val="2"/>
                <w:szCs w:val="2"/>
              </w:rPr>
            </w:pPr>
          </w:p>
        </w:tc>
        <w:tc>
          <w:tcPr>
            <w:tcW w:w="5460" w:type="dxa"/>
          </w:tcPr>
          <w:p w:rsidR="00E114F5" w:rsidRPr="000524D9" w:rsidRDefault="00E114F5" w:rsidP="0063098B">
            <w:pPr>
              <w:pStyle w:val="TableParagraph"/>
              <w:spacing w:line="230" w:lineRule="auto"/>
              <w:ind w:left="112" w:right="344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3.Организованнаяобразовательнаядеятельностьмолодогоспециалиста.</w:t>
            </w:r>
          </w:p>
        </w:tc>
        <w:tc>
          <w:tcPr>
            <w:tcW w:w="7376" w:type="dxa"/>
          </w:tcPr>
          <w:p w:rsidR="00E114F5" w:rsidRPr="000524D9" w:rsidRDefault="00E114F5" w:rsidP="0063098B">
            <w:pPr>
              <w:pStyle w:val="TableParagraph"/>
              <w:spacing w:line="230" w:lineRule="auto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Просмотробразовательнойдеятельностинаставником</w:t>
            </w:r>
            <w:proofErr w:type="gramStart"/>
            <w:r w:rsidRPr="000524D9">
              <w:rPr>
                <w:sz w:val="24"/>
                <w:lang w:val="ru-RU"/>
              </w:rPr>
              <w:t>,с</w:t>
            </w:r>
            <w:proofErr w:type="gramEnd"/>
            <w:r w:rsidRPr="000524D9">
              <w:rPr>
                <w:sz w:val="24"/>
                <w:lang w:val="ru-RU"/>
              </w:rPr>
              <w:t>овместноеобсуждение.</w:t>
            </w:r>
          </w:p>
        </w:tc>
      </w:tr>
      <w:tr w:rsidR="00E114F5" w:rsidTr="0063098B">
        <w:trPr>
          <w:trHeight w:val="559"/>
        </w:trPr>
        <w:tc>
          <w:tcPr>
            <w:tcW w:w="1880" w:type="dxa"/>
            <w:vMerge/>
            <w:tcBorders>
              <w:top w:val="nil"/>
            </w:tcBorders>
          </w:tcPr>
          <w:p w:rsidR="00E114F5" w:rsidRPr="000524D9" w:rsidRDefault="00E114F5" w:rsidP="0063098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60" w:type="dxa"/>
          </w:tcPr>
          <w:p w:rsidR="00E114F5" w:rsidRPr="000524D9" w:rsidRDefault="00E114F5" w:rsidP="0063098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4.Развивающаясредавдетскомсаду.</w:t>
            </w:r>
          </w:p>
        </w:tc>
        <w:tc>
          <w:tcPr>
            <w:tcW w:w="7376" w:type="dxa"/>
          </w:tcPr>
          <w:p w:rsidR="00E114F5" w:rsidRPr="000524D9" w:rsidRDefault="00E114F5" w:rsidP="0063098B">
            <w:pPr>
              <w:pStyle w:val="TableParagraph"/>
              <w:spacing w:line="232" w:lineRule="auto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Обсуждени</w:t>
            </w:r>
            <w:proofErr w:type="gramStart"/>
            <w:r w:rsidRPr="000524D9">
              <w:rPr>
                <w:sz w:val="24"/>
                <w:lang w:val="ru-RU"/>
              </w:rPr>
              <w:t>е(</w:t>
            </w:r>
            <w:proofErr w:type="gramEnd"/>
            <w:r w:rsidRPr="000524D9">
              <w:rPr>
                <w:sz w:val="24"/>
                <w:lang w:val="ru-RU"/>
              </w:rPr>
              <w:t>принципыпостроения,наличиеигровыхзон,ихоснащение,сменаматериала).</w:t>
            </w:r>
          </w:p>
        </w:tc>
      </w:tr>
      <w:tr w:rsidR="00E114F5" w:rsidTr="0063098B">
        <w:trPr>
          <w:trHeight w:val="669"/>
        </w:trPr>
        <w:tc>
          <w:tcPr>
            <w:tcW w:w="1880" w:type="dxa"/>
            <w:vMerge w:val="restart"/>
          </w:tcPr>
          <w:p w:rsidR="00E114F5" w:rsidRPr="000524D9" w:rsidRDefault="00E114F5" w:rsidP="0063098B">
            <w:pPr>
              <w:pStyle w:val="TableParagraph"/>
              <w:spacing w:before="7"/>
              <w:ind w:left="0"/>
              <w:rPr>
                <w:lang w:val="ru-RU"/>
              </w:rPr>
            </w:pPr>
          </w:p>
          <w:p w:rsidR="00E114F5" w:rsidRPr="00EF249D" w:rsidRDefault="00E114F5" w:rsidP="0063098B">
            <w:pPr>
              <w:pStyle w:val="TableParagraph"/>
              <w:ind w:left="563"/>
              <w:rPr>
                <w:sz w:val="24"/>
              </w:rPr>
            </w:pPr>
            <w:r w:rsidRPr="00EF249D">
              <w:rPr>
                <w:sz w:val="24"/>
              </w:rPr>
              <w:t>апрель</w:t>
            </w:r>
          </w:p>
        </w:tc>
        <w:tc>
          <w:tcPr>
            <w:tcW w:w="5460" w:type="dxa"/>
          </w:tcPr>
          <w:p w:rsidR="00E114F5" w:rsidRPr="000524D9" w:rsidRDefault="00E114F5" w:rsidP="0063098B">
            <w:pPr>
              <w:pStyle w:val="TableParagraph"/>
              <w:ind w:left="112" w:right="616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1.Информированиеродителейожизнидетейвдетскомсаду.</w:t>
            </w:r>
          </w:p>
        </w:tc>
        <w:tc>
          <w:tcPr>
            <w:tcW w:w="7376" w:type="dxa"/>
          </w:tcPr>
          <w:p w:rsidR="00E114F5" w:rsidRPr="000524D9" w:rsidRDefault="00E114F5" w:rsidP="0063098B">
            <w:pPr>
              <w:pStyle w:val="TableParagraph"/>
              <w:ind w:right="533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Консультацияоправилахоформленияродительскихуголков</w:t>
            </w:r>
            <w:proofErr w:type="gramStart"/>
            <w:r w:rsidRPr="000524D9">
              <w:rPr>
                <w:sz w:val="24"/>
                <w:lang w:val="ru-RU"/>
              </w:rPr>
              <w:t>,н</w:t>
            </w:r>
            <w:proofErr w:type="gramEnd"/>
            <w:r w:rsidRPr="000524D9">
              <w:rPr>
                <w:sz w:val="24"/>
                <w:lang w:val="ru-RU"/>
              </w:rPr>
              <w:t>аличиематериала, формах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их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оформления</w:t>
            </w:r>
          </w:p>
        </w:tc>
      </w:tr>
      <w:tr w:rsidR="00E114F5" w:rsidTr="0063098B">
        <w:trPr>
          <w:trHeight w:val="549"/>
        </w:trPr>
        <w:tc>
          <w:tcPr>
            <w:tcW w:w="1880" w:type="dxa"/>
            <w:vMerge/>
          </w:tcPr>
          <w:p w:rsidR="00E114F5" w:rsidRPr="000524D9" w:rsidRDefault="00E114F5" w:rsidP="0063098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60" w:type="dxa"/>
          </w:tcPr>
          <w:p w:rsidR="00E114F5" w:rsidRPr="000524D9" w:rsidRDefault="00E114F5" w:rsidP="0063098B">
            <w:pPr>
              <w:pStyle w:val="TableParagraph"/>
              <w:spacing w:line="230" w:lineRule="auto"/>
              <w:ind w:left="112" w:right="229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2.Использованиесхем</w:t>
            </w:r>
            <w:proofErr w:type="gramStart"/>
            <w:r w:rsidRPr="000524D9">
              <w:rPr>
                <w:sz w:val="24"/>
                <w:lang w:val="ru-RU"/>
              </w:rPr>
              <w:t>,м</w:t>
            </w:r>
            <w:proofErr w:type="gramEnd"/>
            <w:r w:rsidRPr="000524D9">
              <w:rPr>
                <w:sz w:val="24"/>
                <w:lang w:val="ru-RU"/>
              </w:rPr>
              <w:t>немотаблиц,пиктограмм,моделейвработесдетьми.</w:t>
            </w:r>
          </w:p>
        </w:tc>
        <w:tc>
          <w:tcPr>
            <w:tcW w:w="7376" w:type="dxa"/>
          </w:tcPr>
          <w:p w:rsidR="00E114F5" w:rsidRPr="000524D9" w:rsidRDefault="00E114F5" w:rsidP="0063098B">
            <w:pPr>
              <w:pStyle w:val="TableParagraph"/>
              <w:spacing w:line="230" w:lineRule="auto"/>
              <w:ind w:right="533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Консультация</w:t>
            </w:r>
            <w:proofErr w:type="gramStart"/>
            <w:r w:rsidRPr="000524D9">
              <w:rPr>
                <w:sz w:val="24"/>
                <w:lang w:val="ru-RU"/>
              </w:rPr>
              <w:t>,и</w:t>
            </w:r>
            <w:proofErr w:type="gramEnd"/>
            <w:r w:rsidRPr="000524D9">
              <w:rPr>
                <w:sz w:val="24"/>
                <w:lang w:val="ru-RU"/>
              </w:rPr>
              <w:t>зготовлениематериала(схем,моделейит.д.)молодымспециалистом.</w:t>
            </w:r>
          </w:p>
        </w:tc>
      </w:tr>
      <w:tr w:rsidR="00E114F5" w:rsidTr="0063098B">
        <w:trPr>
          <w:trHeight w:val="551"/>
        </w:trPr>
        <w:tc>
          <w:tcPr>
            <w:tcW w:w="1880" w:type="dxa"/>
            <w:vMerge/>
          </w:tcPr>
          <w:p w:rsidR="00E114F5" w:rsidRPr="000524D9" w:rsidRDefault="00E114F5" w:rsidP="0063098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60" w:type="dxa"/>
          </w:tcPr>
          <w:p w:rsidR="00E114F5" w:rsidRPr="000524D9" w:rsidRDefault="00E114F5" w:rsidP="0063098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3.Оформлениеиведениедокументациивгруппе.</w:t>
            </w:r>
          </w:p>
        </w:tc>
        <w:tc>
          <w:tcPr>
            <w:tcW w:w="7376" w:type="dxa"/>
          </w:tcPr>
          <w:p w:rsidR="00E114F5" w:rsidRPr="000524D9" w:rsidRDefault="00E114F5" w:rsidP="0063098B">
            <w:pPr>
              <w:pStyle w:val="TableParagraph"/>
              <w:spacing w:before="3" w:line="228" w:lineRule="auto"/>
              <w:ind w:right="124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Проверить ведение документации молодым специалистом, обсудить,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дать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советы.</w:t>
            </w:r>
          </w:p>
        </w:tc>
      </w:tr>
      <w:tr w:rsidR="00E114F5" w:rsidTr="0063098B">
        <w:trPr>
          <w:trHeight w:val="551"/>
        </w:trPr>
        <w:tc>
          <w:tcPr>
            <w:tcW w:w="1880" w:type="dxa"/>
            <w:vMerge/>
          </w:tcPr>
          <w:p w:rsidR="00E114F5" w:rsidRPr="000524D9" w:rsidRDefault="00E114F5" w:rsidP="0063098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60" w:type="dxa"/>
          </w:tcPr>
          <w:p w:rsidR="00E114F5" w:rsidRDefault="00E114F5" w:rsidP="0063098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4.Деньоткрытыхдверей.</w:t>
            </w:r>
          </w:p>
        </w:tc>
        <w:tc>
          <w:tcPr>
            <w:tcW w:w="7376" w:type="dxa"/>
          </w:tcPr>
          <w:p w:rsidR="00E114F5" w:rsidRPr="000524D9" w:rsidRDefault="00E114F5" w:rsidP="0063098B">
            <w:pPr>
              <w:pStyle w:val="TableParagraph"/>
              <w:spacing w:before="3" w:line="228" w:lineRule="auto"/>
              <w:ind w:right="124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Помощьворганизациимероприятия</w:t>
            </w:r>
            <w:proofErr w:type="gramStart"/>
            <w:r w:rsidRPr="000524D9">
              <w:rPr>
                <w:sz w:val="24"/>
                <w:lang w:val="ru-RU"/>
              </w:rPr>
              <w:t>,п</w:t>
            </w:r>
            <w:proofErr w:type="gramEnd"/>
            <w:r w:rsidRPr="000524D9">
              <w:rPr>
                <w:sz w:val="24"/>
                <w:lang w:val="ru-RU"/>
              </w:rPr>
              <w:t>оследующееобсуждениеположительныхмоментов, неудач</w:t>
            </w:r>
          </w:p>
        </w:tc>
      </w:tr>
      <w:tr w:rsidR="00E114F5" w:rsidTr="0063098B">
        <w:trPr>
          <w:trHeight w:val="715"/>
        </w:trPr>
        <w:tc>
          <w:tcPr>
            <w:tcW w:w="1880" w:type="dxa"/>
            <w:vMerge w:val="restart"/>
          </w:tcPr>
          <w:p w:rsidR="00E114F5" w:rsidRPr="000524D9" w:rsidRDefault="00E114F5" w:rsidP="0063098B">
            <w:pPr>
              <w:pStyle w:val="TableParagraph"/>
              <w:spacing w:before="8"/>
              <w:ind w:left="0"/>
              <w:rPr>
                <w:lang w:val="ru-RU"/>
              </w:rPr>
            </w:pPr>
          </w:p>
          <w:p w:rsidR="00E114F5" w:rsidRPr="00EF249D" w:rsidRDefault="00E114F5" w:rsidP="0063098B">
            <w:pPr>
              <w:pStyle w:val="TableParagraph"/>
              <w:ind w:left="541" w:right="530"/>
              <w:jc w:val="center"/>
              <w:rPr>
                <w:sz w:val="24"/>
              </w:rPr>
            </w:pPr>
            <w:r w:rsidRPr="00EF249D">
              <w:rPr>
                <w:sz w:val="24"/>
              </w:rPr>
              <w:t>май</w:t>
            </w:r>
          </w:p>
        </w:tc>
        <w:tc>
          <w:tcPr>
            <w:tcW w:w="5460" w:type="dxa"/>
          </w:tcPr>
          <w:p w:rsidR="00E114F5" w:rsidRPr="000524D9" w:rsidRDefault="00E114F5" w:rsidP="0063098B">
            <w:pPr>
              <w:pStyle w:val="TableParagraph"/>
              <w:spacing w:line="262" w:lineRule="exact"/>
              <w:ind w:left="112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1.Подготовкакпроведениюитогового</w:t>
            </w:r>
          </w:p>
          <w:p w:rsidR="00E114F5" w:rsidRPr="000524D9" w:rsidRDefault="00E114F5" w:rsidP="0063098B">
            <w:pPr>
              <w:pStyle w:val="TableParagraph"/>
              <w:spacing w:line="266" w:lineRule="exact"/>
              <w:ind w:left="112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Педагогического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обследования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индивидуального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развития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детей</w:t>
            </w:r>
          </w:p>
        </w:tc>
        <w:tc>
          <w:tcPr>
            <w:tcW w:w="7376" w:type="dxa"/>
          </w:tcPr>
          <w:p w:rsidR="00E114F5" w:rsidRDefault="00E114F5" w:rsidP="006309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E114F5" w:rsidTr="0063098B">
        <w:trPr>
          <w:trHeight w:val="803"/>
        </w:trPr>
        <w:tc>
          <w:tcPr>
            <w:tcW w:w="1880" w:type="dxa"/>
            <w:vMerge/>
            <w:tcBorders>
              <w:top w:val="nil"/>
            </w:tcBorders>
          </w:tcPr>
          <w:p w:rsidR="00E114F5" w:rsidRDefault="00E114F5" w:rsidP="0063098B">
            <w:pPr>
              <w:rPr>
                <w:sz w:val="2"/>
                <w:szCs w:val="2"/>
              </w:rPr>
            </w:pPr>
          </w:p>
        </w:tc>
        <w:tc>
          <w:tcPr>
            <w:tcW w:w="5460" w:type="dxa"/>
          </w:tcPr>
          <w:p w:rsidR="00E114F5" w:rsidRPr="000524D9" w:rsidRDefault="00E114F5" w:rsidP="0063098B">
            <w:pPr>
              <w:pStyle w:val="TableParagraph"/>
              <w:spacing w:line="262" w:lineRule="exact"/>
              <w:ind w:left="112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2.Подготовкаклетне-оздоровительнойкомпании.</w:t>
            </w:r>
          </w:p>
          <w:p w:rsidR="00E114F5" w:rsidRPr="000524D9" w:rsidRDefault="00E114F5" w:rsidP="0063098B">
            <w:pPr>
              <w:pStyle w:val="TableParagraph"/>
              <w:spacing w:line="268" w:lineRule="exact"/>
              <w:ind w:left="112" w:right="390"/>
              <w:rPr>
                <w:sz w:val="24"/>
                <w:lang w:val="ru-RU"/>
              </w:rPr>
            </w:pPr>
          </w:p>
        </w:tc>
        <w:tc>
          <w:tcPr>
            <w:tcW w:w="7376" w:type="dxa"/>
          </w:tcPr>
          <w:p w:rsidR="00E114F5" w:rsidRPr="000524D9" w:rsidRDefault="00E114F5" w:rsidP="0063098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Консультация</w:t>
            </w:r>
            <w:proofErr w:type="gramStart"/>
            <w:r w:rsidRPr="000524D9">
              <w:rPr>
                <w:sz w:val="24"/>
                <w:lang w:val="ru-RU"/>
              </w:rPr>
              <w:t>,д</w:t>
            </w:r>
            <w:proofErr w:type="gramEnd"/>
            <w:r w:rsidRPr="000524D9">
              <w:rPr>
                <w:sz w:val="24"/>
                <w:lang w:val="ru-RU"/>
              </w:rPr>
              <w:t>окументация,закаливание,оформлениеродительскогоуголка.</w:t>
            </w:r>
          </w:p>
        </w:tc>
      </w:tr>
      <w:tr w:rsidR="00E114F5" w:rsidTr="0063098B">
        <w:trPr>
          <w:trHeight w:val="827"/>
        </w:trPr>
        <w:tc>
          <w:tcPr>
            <w:tcW w:w="1880" w:type="dxa"/>
            <w:vMerge/>
            <w:tcBorders>
              <w:top w:val="nil"/>
            </w:tcBorders>
          </w:tcPr>
          <w:p w:rsidR="00E114F5" w:rsidRPr="000524D9" w:rsidRDefault="00E114F5" w:rsidP="0063098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60" w:type="dxa"/>
          </w:tcPr>
          <w:p w:rsidR="00E114F5" w:rsidRPr="000524D9" w:rsidRDefault="00E114F5" w:rsidP="0063098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3. Подведение итогов работы. Отчет молодого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специалиста о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проделанной за учебный год работе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теме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самообразования</w:t>
            </w:r>
          </w:p>
        </w:tc>
        <w:tc>
          <w:tcPr>
            <w:tcW w:w="7376" w:type="dxa"/>
          </w:tcPr>
          <w:p w:rsidR="00E114F5" w:rsidRPr="000524D9" w:rsidRDefault="00E114F5" w:rsidP="0063098B">
            <w:pPr>
              <w:pStyle w:val="TableParagraph"/>
              <w:ind w:right="1491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Анализ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0524D9">
              <w:rPr>
                <w:sz w:val="24"/>
                <w:lang w:val="ru-RU"/>
              </w:rPr>
              <w:t>проделанной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работы,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пожелания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будущее.</w:t>
            </w:r>
          </w:p>
        </w:tc>
      </w:tr>
    </w:tbl>
    <w:p w:rsidR="00E114F5" w:rsidRDefault="00E114F5"/>
    <w:sectPr w:rsidR="00E114F5" w:rsidSect="00E114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C1CDF"/>
    <w:multiLevelType w:val="hybridMultilevel"/>
    <w:tmpl w:val="B95C725C"/>
    <w:lvl w:ilvl="0" w:tplc="B54E000E">
      <w:numFmt w:val="bullet"/>
      <w:lvlText w:val="-"/>
      <w:lvlJc w:val="left"/>
      <w:pPr>
        <w:ind w:left="254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C6E0196">
      <w:numFmt w:val="bullet"/>
      <w:lvlText w:val="•"/>
      <w:lvlJc w:val="left"/>
      <w:pPr>
        <w:ind w:left="970" w:hanging="142"/>
      </w:pPr>
      <w:rPr>
        <w:rFonts w:hint="default"/>
        <w:lang w:val="ru-RU" w:eastAsia="en-US" w:bidi="ar-SA"/>
      </w:rPr>
    </w:lvl>
    <w:lvl w:ilvl="2" w:tplc="45983E90">
      <w:numFmt w:val="bullet"/>
      <w:lvlText w:val="•"/>
      <w:lvlJc w:val="left"/>
      <w:pPr>
        <w:ind w:left="1681" w:hanging="142"/>
      </w:pPr>
      <w:rPr>
        <w:rFonts w:hint="default"/>
        <w:lang w:val="ru-RU" w:eastAsia="en-US" w:bidi="ar-SA"/>
      </w:rPr>
    </w:lvl>
    <w:lvl w:ilvl="3" w:tplc="74543032">
      <w:numFmt w:val="bullet"/>
      <w:lvlText w:val="•"/>
      <w:lvlJc w:val="left"/>
      <w:pPr>
        <w:ind w:left="2391" w:hanging="142"/>
      </w:pPr>
      <w:rPr>
        <w:rFonts w:hint="default"/>
        <w:lang w:val="ru-RU" w:eastAsia="en-US" w:bidi="ar-SA"/>
      </w:rPr>
    </w:lvl>
    <w:lvl w:ilvl="4" w:tplc="5B789000">
      <w:numFmt w:val="bullet"/>
      <w:lvlText w:val="•"/>
      <w:lvlJc w:val="left"/>
      <w:pPr>
        <w:ind w:left="3102" w:hanging="142"/>
      </w:pPr>
      <w:rPr>
        <w:rFonts w:hint="default"/>
        <w:lang w:val="ru-RU" w:eastAsia="en-US" w:bidi="ar-SA"/>
      </w:rPr>
    </w:lvl>
    <w:lvl w:ilvl="5" w:tplc="B1E637F6">
      <w:numFmt w:val="bullet"/>
      <w:lvlText w:val="•"/>
      <w:lvlJc w:val="left"/>
      <w:pPr>
        <w:ind w:left="3813" w:hanging="142"/>
      </w:pPr>
      <w:rPr>
        <w:rFonts w:hint="default"/>
        <w:lang w:val="ru-RU" w:eastAsia="en-US" w:bidi="ar-SA"/>
      </w:rPr>
    </w:lvl>
    <w:lvl w:ilvl="6" w:tplc="428EC8AE">
      <w:numFmt w:val="bullet"/>
      <w:lvlText w:val="•"/>
      <w:lvlJc w:val="left"/>
      <w:pPr>
        <w:ind w:left="4523" w:hanging="142"/>
      </w:pPr>
      <w:rPr>
        <w:rFonts w:hint="default"/>
        <w:lang w:val="ru-RU" w:eastAsia="en-US" w:bidi="ar-SA"/>
      </w:rPr>
    </w:lvl>
    <w:lvl w:ilvl="7" w:tplc="741E016C">
      <w:numFmt w:val="bullet"/>
      <w:lvlText w:val="•"/>
      <w:lvlJc w:val="left"/>
      <w:pPr>
        <w:ind w:left="5234" w:hanging="142"/>
      </w:pPr>
      <w:rPr>
        <w:rFonts w:hint="default"/>
        <w:lang w:val="ru-RU" w:eastAsia="en-US" w:bidi="ar-SA"/>
      </w:rPr>
    </w:lvl>
    <w:lvl w:ilvl="8" w:tplc="D4AAF8F4">
      <w:numFmt w:val="bullet"/>
      <w:lvlText w:val="•"/>
      <w:lvlJc w:val="left"/>
      <w:pPr>
        <w:ind w:left="5944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14F5"/>
    <w:rsid w:val="003D773F"/>
    <w:rsid w:val="00E11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114F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E114F5"/>
    <w:pPr>
      <w:shd w:val="clear" w:color="auto" w:fill="FFFFFF"/>
      <w:spacing w:before="600" w:after="480" w:line="0" w:lineRule="atLeas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E114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14F5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3563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2023-02-02T13:10:00Z</dcterms:created>
  <dcterms:modified xsi:type="dcterms:W3CDTF">2023-02-02T13:12:00Z</dcterms:modified>
</cp:coreProperties>
</file>